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97041A">
      <w:pPr>
        <w:spacing w:after="159" w:afterLines="50" w:line="580" w:lineRule="exact"/>
        <w:rPr>
          <w:rFonts w:hint="default" w:ascii="黑体" w:hAnsi="黑体" w:eastAsia="黑体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color w:val="333333"/>
          <w:kern w:val="0"/>
          <w:sz w:val="32"/>
          <w:szCs w:val="32"/>
        </w:rPr>
        <w:t>附件</w:t>
      </w:r>
      <w:r>
        <w:rPr>
          <w:rFonts w:hint="eastAsia" w:ascii="黑体" w:hAnsi="黑体" w:eastAsia="黑体" w:cs="仿宋_GB2312"/>
          <w:color w:val="333333"/>
          <w:kern w:val="0"/>
          <w:sz w:val="32"/>
          <w:szCs w:val="32"/>
          <w:lang w:val="en-US" w:eastAsia="zh-CN"/>
        </w:rPr>
        <w:t>10</w:t>
      </w:r>
    </w:p>
    <w:p w14:paraId="319908E2">
      <w:pPr>
        <w:spacing w:after="159" w:afterLines="50" w:line="580" w:lineRule="exact"/>
        <w:jc w:val="center"/>
        <w:rPr>
          <w:rFonts w:hint="default" w:ascii="Times New Roman" w:hAnsi="Times New Roman" w:eastAsia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重大疾病病种参考目录</w:t>
      </w:r>
      <w:bookmarkEnd w:id="0"/>
    </w:p>
    <w:p w14:paraId="2DF27E9A">
      <w:pPr>
        <w:spacing w:after="159" w:afterLines="50" w:line="580" w:lineRule="exact"/>
        <w:rPr>
          <w:rFonts w:hint="eastAsia" w:ascii="黑体" w:hAnsi="黑体" w:eastAsia="黑体" w:cs="仿宋_GB2312"/>
          <w:color w:val="333333"/>
          <w:kern w:val="0"/>
          <w:sz w:val="32"/>
          <w:szCs w:val="32"/>
        </w:rPr>
      </w:pPr>
    </w:p>
    <w:p w14:paraId="1A43F8E3">
      <w:pPr>
        <w:spacing w:line="58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1.恶性肿瘤</w:t>
      </w:r>
    </w:p>
    <w:p w14:paraId="091D8970">
      <w:pPr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2.急性心肌梗</w:t>
      </w:r>
      <w:r>
        <w:rPr>
          <w:rFonts w:hint="eastAsia" w:ascii="Times New Roman" w:hAnsi="Times New Roman" w:eastAsia="仿宋_GB2312"/>
          <w:sz w:val="32"/>
          <w:szCs w:val="28"/>
        </w:rPr>
        <w:t>死</w:t>
      </w:r>
    </w:p>
    <w:p w14:paraId="68DD1858">
      <w:pPr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3.脑中风后遗症</w:t>
      </w:r>
    </w:p>
    <w:p w14:paraId="66CB911E">
      <w:pPr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4.重大器官移植术或造血干细胞移植术</w:t>
      </w:r>
    </w:p>
    <w:p w14:paraId="4A8720FE">
      <w:pPr>
        <w:spacing w:line="58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5.冠状动脉搭桥术</w:t>
      </w:r>
    </w:p>
    <w:p w14:paraId="47374762">
      <w:pPr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6.</w:t>
      </w:r>
      <w:r>
        <w:rPr>
          <w:rFonts w:hint="eastAsia" w:ascii="Times New Roman" w:hAnsi="Times New Roman" w:eastAsia="仿宋_GB2312"/>
          <w:sz w:val="32"/>
          <w:szCs w:val="28"/>
        </w:rPr>
        <w:t>严重慢性肾衰竭</w:t>
      </w:r>
    </w:p>
    <w:p w14:paraId="5A42EAD7">
      <w:pPr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7.多个肢体缺失</w:t>
      </w:r>
    </w:p>
    <w:p w14:paraId="053DD8DD">
      <w:pPr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8.急性</w:t>
      </w:r>
      <w:r>
        <w:rPr>
          <w:rFonts w:hint="eastAsia" w:ascii="Times New Roman" w:hAnsi="Times New Roman" w:eastAsia="仿宋_GB2312"/>
          <w:sz w:val="32"/>
          <w:szCs w:val="28"/>
        </w:rPr>
        <w:t>重症肝炎</w:t>
      </w:r>
      <w:r>
        <w:rPr>
          <w:rFonts w:ascii="Times New Roman" w:hAnsi="Times New Roman" w:eastAsia="仿宋_GB2312"/>
          <w:sz w:val="32"/>
          <w:szCs w:val="28"/>
        </w:rPr>
        <w:t>或亚急性重症肝炎</w:t>
      </w:r>
    </w:p>
    <w:p w14:paraId="363CCC17">
      <w:pPr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9.</w:t>
      </w:r>
      <w:r>
        <w:rPr>
          <w:rFonts w:hint="eastAsia" w:ascii="Times New Roman" w:hAnsi="Times New Roman" w:eastAsia="仿宋_GB2312"/>
          <w:sz w:val="32"/>
          <w:szCs w:val="28"/>
        </w:rPr>
        <w:t>严重非恶</w:t>
      </w:r>
      <w:r>
        <w:rPr>
          <w:rFonts w:ascii="Times New Roman" w:hAnsi="Times New Roman" w:eastAsia="仿宋_GB2312"/>
          <w:sz w:val="32"/>
          <w:szCs w:val="28"/>
        </w:rPr>
        <w:t>性</w:t>
      </w:r>
      <w:r>
        <w:rPr>
          <w:rFonts w:hint="eastAsia" w:ascii="Times New Roman" w:hAnsi="Times New Roman" w:eastAsia="仿宋_GB2312"/>
          <w:sz w:val="32"/>
          <w:szCs w:val="28"/>
        </w:rPr>
        <w:t>颅内</w:t>
      </w:r>
      <w:r>
        <w:rPr>
          <w:rFonts w:ascii="Times New Roman" w:hAnsi="Times New Roman" w:eastAsia="仿宋_GB2312"/>
          <w:sz w:val="32"/>
          <w:szCs w:val="28"/>
        </w:rPr>
        <w:t>肿瘤</w:t>
      </w:r>
    </w:p>
    <w:p w14:paraId="4CD80BF9">
      <w:pPr>
        <w:spacing w:line="58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10.</w:t>
      </w:r>
      <w:r>
        <w:rPr>
          <w:rFonts w:hint="eastAsia" w:ascii="Times New Roman" w:hAnsi="Times New Roman" w:eastAsia="仿宋_GB2312"/>
          <w:sz w:val="32"/>
          <w:szCs w:val="28"/>
        </w:rPr>
        <w:t>严重</w:t>
      </w:r>
      <w:r>
        <w:rPr>
          <w:rFonts w:ascii="Times New Roman" w:hAnsi="Times New Roman" w:eastAsia="仿宋_GB2312"/>
          <w:sz w:val="32"/>
          <w:szCs w:val="28"/>
        </w:rPr>
        <w:t>慢性肝衰竭</w:t>
      </w:r>
    </w:p>
    <w:p w14:paraId="2D07CA91">
      <w:pPr>
        <w:spacing w:line="58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11.</w:t>
      </w:r>
      <w:r>
        <w:rPr>
          <w:rFonts w:hint="eastAsia" w:ascii="Times New Roman" w:hAnsi="Times New Roman" w:eastAsia="仿宋_GB2312"/>
          <w:sz w:val="32"/>
          <w:szCs w:val="28"/>
        </w:rPr>
        <w:t>严重</w:t>
      </w:r>
      <w:r>
        <w:rPr>
          <w:rFonts w:ascii="Times New Roman" w:hAnsi="Times New Roman" w:eastAsia="仿宋_GB2312"/>
          <w:sz w:val="32"/>
          <w:szCs w:val="28"/>
        </w:rPr>
        <w:t>脑炎后遗症或</w:t>
      </w:r>
      <w:r>
        <w:rPr>
          <w:rFonts w:hint="eastAsia" w:ascii="Times New Roman" w:hAnsi="Times New Roman" w:eastAsia="仿宋_GB2312"/>
          <w:sz w:val="32"/>
          <w:szCs w:val="28"/>
        </w:rPr>
        <w:t>严重</w:t>
      </w:r>
      <w:r>
        <w:rPr>
          <w:rFonts w:ascii="Times New Roman" w:hAnsi="Times New Roman" w:eastAsia="仿宋_GB2312"/>
          <w:sz w:val="32"/>
          <w:szCs w:val="28"/>
        </w:rPr>
        <w:t>脑膜炎后遗症</w:t>
      </w:r>
    </w:p>
    <w:p w14:paraId="5DDC988E">
      <w:pPr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12.深度昏迷</w:t>
      </w:r>
    </w:p>
    <w:p w14:paraId="627CD611">
      <w:pPr>
        <w:spacing w:line="58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13.双耳失聪</w:t>
      </w:r>
    </w:p>
    <w:p w14:paraId="6A1095F2">
      <w:pPr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14.双目失明</w:t>
      </w:r>
    </w:p>
    <w:p w14:paraId="71241AF2">
      <w:pPr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15.瘫痪</w:t>
      </w:r>
    </w:p>
    <w:p w14:paraId="0BDF826C">
      <w:pPr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16.心脏瓣膜手术</w:t>
      </w:r>
    </w:p>
    <w:p w14:paraId="179B4050">
      <w:pPr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17.严重阿尔茨海默病</w:t>
      </w:r>
    </w:p>
    <w:p w14:paraId="2DDEA4C8">
      <w:pPr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18.严重脑损伤</w:t>
      </w:r>
    </w:p>
    <w:p w14:paraId="038F03D1">
      <w:pPr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19.严重</w:t>
      </w:r>
      <w:r>
        <w:rPr>
          <w:rFonts w:hint="eastAsia" w:ascii="Times New Roman" w:hAnsi="Times New Roman" w:eastAsia="仿宋_GB2312"/>
          <w:sz w:val="32"/>
          <w:szCs w:val="28"/>
        </w:rPr>
        <w:t>原发性</w:t>
      </w:r>
      <w:r>
        <w:rPr>
          <w:rFonts w:ascii="Times New Roman" w:hAnsi="Times New Roman" w:eastAsia="仿宋_GB2312"/>
          <w:sz w:val="32"/>
          <w:szCs w:val="28"/>
        </w:rPr>
        <w:t>帕金森病</w:t>
      </w:r>
    </w:p>
    <w:p w14:paraId="4885EAC1">
      <w:pPr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20.严重Ⅲ度烧伤</w:t>
      </w:r>
    </w:p>
    <w:p w14:paraId="58BD2381">
      <w:pPr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21.严重</w:t>
      </w:r>
      <w:r>
        <w:rPr>
          <w:rFonts w:hint="eastAsia" w:ascii="Times New Roman" w:hAnsi="Times New Roman" w:eastAsia="仿宋_GB2312"/>
          <w:sz w:val="32"/>
          <w:szCs w:val="28"/>
        </w:rPr>
        <w:t>特</w:t>
      </w:r>
      <w:r>
        <w:rPr>
          <w:rFonts w:ascii="Times New Roman" w:hAnsi="Times New Roman" w:eastAsia="仿宋_GB2312"/>
          <w:sz w:val="32"/>
          <w:szCs w:val="28"/>
        </w:rPr>
        <w:t>发性肺动脉高压</w:t>
      </w:r>
    </w:p>
    <w:p w14:paraId="64C078D3">
      <w:pPr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22.严重运动神经元病</w:t>
      </w:r>
    </w:p>
    <w:p w14:paraId="4881879A">
      <w:pPr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23.语言能力丧失</w:t>
      </w:r>
    </w:p>
    <w:p w14:paraId="67A656B8">
      <w:pPr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24.重型再生障碍性贫血</w:t>
      </w:r>
    </w:p>
    <w:p w14:paraId="0F643C60">
      <w:pPr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25.主动脉手术</w:t>
      </w:r>
    </w:p>
    <w:p w14:paraId="0857405E">
      <w:pPr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26.</w:t>
      </w:r>
      <w:r>
        <w:rPr>
          <w:rFonts w:hint="eastAsia" w:ascii="Times New Roman" w:hAnsi="Times New Roman" w:eastAsia="仿宋_GB2312"/>
          <w:sz w:val="32"/>
          <w:szCs w:val="28"/>
        </w:rPr>
        <w:t>严重慢性呼吸衰竭</w:t>
      </w:r>
    </w:p>
    <w:p w14:paraId="2AC183B9">
      <w:pPr>
        <w:spacing w:line="58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27.</w:t>
      </w:r>
      <w:r>
        <w:rPr>
          <w:rFonts w:hint="eastAsia" w:ascii="Times New Roman" w:hAnsi="Times New Roman" w:eastAsia="仿宋_GB2312"/>
          <w:sz w:val="32"/>
          <w:szCs w:val="28"/>
        </w:rPr>
        <w:t>严重克罗恩病</w:t>
      </w:r>
    </w:p>
    <w:p w14:paraId="1D53B9D4">
      <w:pPr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28.</w:t>
      </w:r>
      <w:r>
        <w:rPr>
          <w:rFonts w:hint="eastAsia" w:ascii="Times New Roman" w:hAnsi="Times New Roman" w:eastAsia="仿宋_GB2312"/>
          <w:sz w:val="32"/>
          <w:szCs w:val="28"/>
        </w:rPr>
        <w:t>严重溃疡性结肠炎</w:t>
      </w:r>
    </w:p>
    <w:p w14:paraId="14927E00">
      <w:pPr>
        <w:spacing w:line="58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</w:rPr>
        <w:t>29.</w:t>
      </w:r>
      <w:r>
        <w:rPr>
          <w:rFonts w:hint="eastAsia" w:ascii="仿宋_GB2312" w:hAnsi="Times New Roman" w:eastAsia="仿宋_GB2312"/>
          <w:sz w:val="32"/>
          <w:szCs w:val="28"/>
        </w:rPr>
        <w:t>Ⅰ型</w:t>
      </w:r>
      <w:r>
        <w:rPr>
          <w:rFonts w:hint="eastAsia" w:ascii="Times New Roman" w:hAnsi="Times New Roman" w:eastAsia="仿宋_GB2312"/>
          <w:sz w:val="32"/>
          <w:szCs w:val="28"/>
        </w:rPr>
        <w:t>、</w:t>
      </w:r>
      <w:r>
        <w:rPr>
          <w:rFonts w:hint="eastAsia" w:ascii="仿宋_GB2312" w:hAnsi="Times New Roman" w:eastAsia="仿宋_GB2312"/>
          <w:sz w:val="32"/>
          <w:szCs w:val="28"/>
        </w:rPr>
        <w:t>Ⅱ</w:t>
      </w:r>
      <w:r>
        <w:rPr>
          <w:rFonts w:hint="eastAsia" w:ascii="Times New Roman" w:hAnsi="Times New Roman" w:eastAsia="仿宋_GB2312"/>
          <w:sz w:val="32"/>
          <w:szCs w:val="28"/>
        </w:rPr>
        <w:t>型糖尿病，严重高脂血症、高血压、脑</w:t>
      </w:r>
      <w:r>
        <w:rPr>
          <w:rFonts w:hint="eastAsia" w:ascii="Times New Roman" w:hAnsi="Times New Roman" w:eastAsia="仿宋_GB2312"/>
          <w:sz w:val="32"/>
          <w:szCs w:val="28"/>
        </w:rPr>
        <w:fldChar w:fldCharType="begin"/>
      </w:r>
      <w:r>
        <w:rPr>
          <w:rFonts w:hint="eastAsia" w:ascii="Times New Roman" w:hAnsi="Times New Roman" w:eastAsia="仿宋_GB2312"/>
          <w:sz w:val="32"/>
          <w:szCs w:val="28"/>
        </w:rPr>
        <w:instrText xml:space="preserve"> HYPERLINK "https://baike.baidu.com/item/%E8%84%91%E5%8D%92%E4%B8%AD" \t "https://baike.baidu.com/item/%E6%85%A2%E6%80%A7%E7%97%85/_blank" </w:instrText>
      </w:r>
      <w:r>
        <w:rPr>
          <w:rFonts w:hint="eastAsia" w:ascii="Times New Roman" w:hAnsi="Times New Roman" w:eastAsia="仿宋_GB2312"/>
          <w:sz w:val="32"/>
          <w:szCs w:val="28"/>
        </w:rPr>
        <w:fldChar w:fldCharType="separate"/>
      </w:r>
      <w:r>
        <w:rPr>
          <w:rFonts w:ascii="Times New Roman" w:hAnsi="Times New Roman" w:eastAsia="仿宋_GB2312"/>
          <w:sz w:val="32"/>
          <w:szCs w:val="28"/>
        </w:rPr>
        <w:t>卒</w:t>
      </w:r>
      <w:r>
        <w:rPr>
          <w:rFonts w:ascii="Times New Roman" w:hAnsi="Times New Roman" w:eastAsia="仿宋_GB2312"/>
          <w:sz w:val="32"/>
          <w:szCs w:val="28"/>
        </w:rPr>
        <w:fldChar w:fldCharType="end"/>
      </w:r>
      <w:r>
        <w:rPr>
          <w:rFonts w:hint="eastAsia" w:ascii="Times New Roman" w:hAnsi="Times New Roman" w:eastAsia="仿宋_GB2312"/>
          <w:sz w:val="32"/>
          <w:szCs w:val="28"/>
        </w:rPr>
        <w:t>中、冠心病等需要长期用药的慢性病</w:t>
      </w:r>
    </w:p>
    <w:p w14:paraId="51E2592D">
      <w:pPr>
        <w:spacing w:line="58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</w:rPr>
        <w:t>30.符合国家《第一批罕见病目录》《第二批罕见病目录》的疾病</w:t>
      </w:r>
    </w:p>
    <w:p w14:paraId="1D9D57FF"/>
    <w:p w14:paraId="3E6110BF"/>
    <w:sectPr>
      <w:headerReference r:id="rId3" w:type="default"/>
      <w:footerReference r:id="rId4" w:type="default"/>
      <w:pgSz w:w="11906" w:h="16838"/>
      <w:pgMar w:top="1191" w:right="1531" w:bottom="1134" w:left="1531" w:header="851" w:footer="765" w:gutter="0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BE52E7"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7620</wp:posOffset>
              </wp:positionV>
              <wp:extent cx="936625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H="1">
                        <a:off x="0" y="0"/>
                        <a:ext cx="936625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4639C7">
                          <w:pPr>
                            <w:pStyle w:val="2"/>
                            <w:ind w:right="210" w:rightChars="10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flip:x;margin-top:0.6pt;height:144pt;width:73.75pt;mso-position-horizontal:outside;mso-position-horizontal-relative:margin;z-index:251660288;mso-width-relative:page;mso-height-relative:page;" filled="f" stroked="f" coordsize="21600,21600" o:gfxdata="UEsDBAoAAAAAAIdO4kAAAAAAAAAAAAAAAAAEAAAAZHJzL1BLAwQUAAAACACHTuJAyL5wxtUAAAAG&#10;AQAADwAAAGRycy9kb3ducmV2LnhtbE2PS0/DMBCE70j8B2uRuFGn4dWGbHpAQggJqWrg0ts2Xpwo&#10;8TrE7oN/j3uC486MZr4tVyc3qANPofOCMJ9loFgabzqxCJ8fLzcLUCGSGBq8MMIPB1hVlxclFcYf&#10;ZcOHOlqVSiQUhNDGOBZah6ZlR2HmR5bkffnJUUznZLWZ6JjK3aDzLHvQjjpJCy2N/Nxy09d7h+DD&#10;bf/9btd9s9avNVvaatO/IV5fzbMnUJFP8S8MZ/yEDlVi2vm9mKAGhPRITGoO6mzePd6D2iHki2UO&#10;uir1f/zqF1BLAwQUAAAACACHTuJAhv0h8M0BAACWAwAADgAAAGRycy9lMm9Eb2MueG1srVNNrtMw&#10;EN4jcQfLe5o0iKpETZ9A1QMkBEgPDuA6dmPJf/K4TXoBuAErNuw5V8/xxk5S4LF5CzbWePzlm/m+&#10;mWxuBqPJSQRQzjZ0uSgpEZa7VtlDQ798vn22pgQisy3TzoqGngXQm+3TJ5ve16JyndOtCARJLNS9&#10;b2gXo6+LAngnDIOF88Lio3TBsIjXcCjawHpkN7qoynJV9C60PjguADC7Gx/pxBgeQ+ikVFzsHD8a&#10;YePIGoRmESVBpzzQbe5WSsHjRylBRKIbikpjPrEIxvt0FtsNqw+B+U7xqQX2mBYeaDJMWSx6pdqx&#10;yMgxqH+ojOLBgZNxwZ0pRiHZEVSxLB94c9cxL7IWtBr81XT4f7T8w+lTIKptaEWJZQYHfvn+7fLj&#10;1+XnV1Ile3oPNaLuPOLi8NoNuDRzHjCZVA8yGCK18m/TY8qgMoJItPl8tVkMkXBMvny+WlUvKOH4&#10;tFxX63WZ51CMPOlrHyC+Ec6QFDQ04BgzKzu9h4g9IXSGJLh1t0rrPEpt/0ogMGWKJGJsNkVx2A+T&#10;sr1rzyhMv7NoalqQOQhzsJ+Dow/q0OUNSjXAvzpGLJz7Sawj1VQMx5XbnFYr7cOf94z6/Ttt7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IvnDG1QAAAAYBAAAPAAAAAAAAAAEAIAAAACIAAABkcnMv&#10;ZG93bnJldi54bWxQSwECFAAUAAAACACHTuJAhv0h8M0BAACWAwAADgAAAAAAAAABACAAAAAkAQAA&#10;ZHJzL2Uyb0RvYy54bWxQSwUGAAAAAAYABgBZAQAAYw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C4639C7">
                    <w:pPr>
                      <w:pStyle w:val="2"/>
                      <w:ind w:right="210" w:rightChars="10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9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6192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7828A9">
                          <w:pPr>
                            <w:pStyle w:val="2"/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wrap="none"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75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WGz3ZtIAAAAE&#10;AQAADwAAAGRycy9kb3ducmV2LnhtbE2PMU/DMBCFdyT+g3VI3aidSkVRiNMBwUilli7dnPiapI3P&#10;ke204d/3YIHldE/v9O575WZ2g7hiiL0nDdlSgUBqvO2p1XD4+njOQcRkyJrBE2r4xgib6vGhNIX1&#10;N9rhdZ9awSEUC6OhS2kspIxNh87EpR+R2Dv54ExiGVppg7lxuBvkSqkX6UxP/KEzI7512Fz2k9Nw&#10;+txezu/TTp1bleMxCzjX2VbrxVOmXkEknNPfMfzgMzpUzFT7iWwUgwYukn4ne6s8Z1nzsl6DrEr5&#10;H766A1BLAwQUAAAACACHTuJArw02osEBAAB+AwAADgAAAGRycy9lMm9Eb2MueG1srVPBjtMwEL0j&#10;8Q+W79RJJVYlaroSqhYhIUBa+ADXcRpLtsfyuE36A/AHnLhw57v6HYyTtLsslz1wccYz4zfz3kzW&#10;t4Oz7KgjGvA1LxcFZ9oraIzf1/zrl7tXK84wSd9IC17X/KSR325evlj3odJL6MA2OjIC8Vj1oeZd&#10;SqESAlWnncQFBO0p2EJ0MtE17kUTZU/ozoplUdyIHmITIiiNSN7tFOQzYnwOILStUXoL6uC0TxNq&#10;1FYmooSdCcg3Y7dtq1X61LaoE7M1J6ZpPKkI2bt8is1aVvsoQ2fU3IJ8TgtPODlpPBW9Qm1lkuwQ&#10;zT9QzqgICG1aKHBiIjIqQizK4ok2950MeuRCUmO4io7/D1Z9PH6OzDS0CZx56Wjg5x/fzz9/n399&#10;Y2WWpw9YUdZ9oLw0vIUhp85+JGdmPbTR5S/xYRQncU9XcfWQmMqPVsvVqqCQolh5U75Zvs4w4uF1&#10;iJjeaXAsGzWPNLxRU3n8gGlKvaTkYh7ujLXkl5X1fzkIM3tEbn1qMVtp2A1z3ztoTkSnp7nX3NOa&#10;c2bfe5I1r8jFiBdjdzEOIZp9N+5QbieD0lhGDvMK5bk/vo9ZD7/N5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YbPdm0gAAAAQBAAAPAAAAAAAAAAEAIAAAACIAAABkcnMvZG93bnJldi54bWxQSwEC&#10;FAAUAAAACACHTuJArw02osEBAAB+AwAADgAAAAAAAAABACAAAAAhAQAAZHJzL2Uyb0RvYy54bWxQ&#10;SwUGAAAAAAYABgBZAQAAVAUAAAAA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D7828A9">
                    <w:pPr>
                      <w:pStyle w:val="2"/>
                      <w:rPr>
                        <w:rFonts w:hint="eastAsi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B61154"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5C2A2A"/>
    <w:rsid w:val="455C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2025-09-01T05:52:00Z</dcterms:created>
  <dc:creator>WPS_1602034241</dc:creator>
  <cp:lastModifiedBy>WPS_1602034241</cp:lastModifiedBy>
  <dcterms:modified xsi:type="dcterms:W3CDTF">2025-09-01T05:53:00Z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40CC0A5C812E43A6B2F094D9635A9699_11</vt:lpwstr>
  </property>
  <property fmtid="{D5CDD505-2E9C-101B-9397-08002B2CF9AE}" pid="4" name="KSOTemplateDocerSaveRecord">
    <vt:lpwstr>eyJoZGlkIjoiMWU1YjdiYTYwZWNlYmZhMWEwYmUwNTNhNmU1ODdkZTUiLCJ1c2VySWQiOiIxMTI4MDE2NzcyIn0=</vt:lpwstr>
  </property>
</Properties>
</file>